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1385"/>
        <w:tblW w:w="12225" w:type="dxa"/>
        <w:tblBorders>
          <w:bottom w:val="single" w:sz="36" w:space="0" w:color="auto"/>
        </w:tblBorders>
        <w:tblLayout w:type="fixed"/>
        <w:tblLook w:val="0000"/>
      </w:tblPr>
      <w:tblGrid>
        <w:gridCol w:w="2306"/>
        <w:gridCol w:w="6540"/>
        <w:gridCol w:w="3379"/>
      </w:tblGrid>
      <w:tr w:rsidR="003402B1" w:rsidTr="00357D6C">
        <w:trPr>
          <w:trHeight w:val="2267"/>
        </w:trPr>
        <w:tc>
          <w:tcPr>
            <w:tcW w:w="230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3402B1" w:rsidRDefault="003402B1" w:rsidP="00357D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</w:p>
          <w:p w:rsidR="003402B1" w:rsidRDefault="003402B1" w:rsidP="00357D6C">
            <w:pPr>
              <w:jc w:val="center"/>
            </w:pPr>
            <w:r w:rsidRPr="00BD11DD">
              <w:rPr>
                <w:rFonts w:ascii="Times New Roman" w:hAnsi="Times New Roman"/>
              </w:rPr>
              <w:object w:dxaOrig="5354" w:dyaOrig="68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81pt" o:ole="">
                  <v:imagedata r:id="rId7" o:title=""/>
                </v:shape>
                <o:OLEObject Type="Embed" ProgID="MS_ClipArt_Gallery.2" ShapeID="_x0000_i1025" DrawAspect="Content" ObjectID="_1537164348" r:id="rId8"/>
              </w:object>
            </w:r>
          </w:p>
        </w:tc>
        <w:tc>
          <w:tcPr>
            <w:tcW w:w="65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3402B1" w:rsidRDefault="003402B1" w:rsidP="00357D6C">
            <w:pPr>
              <w:jc w:val="center"/>
              <w:rPr>
                <w:rFonts w:ascii="ExcelciorCyr" w:hAnsi="ExcelciorCyr"/>
                <w:b/>
                <w:sz w:val="44"/>
              </w:rPr>
            </w:pPr>
          </w:p>
          <w:p w:rsidR="003402B1" w:rsidRDefault="003402B1" w:rsidP="00357D6C">
            <w:pPr>
              <w:jc w:val="center"/>
              <w:rPr>
                <w:rFonts w:ascii="ExcelciorCyr" w:hAnsi="ExcelciorCyr"/>
                <w:b/>
                <w:sz w:val="48"/>
              </w:rPr>
            </w:pPr>
            <w:r>
              <w:rPr>
                <w:rFonts w:ascii="ExcelciorCyr" w:hAnsi="ExcelciorCyr"/>
                <w:b/>
                <w:sz w:val="44"/>
              </w:rPr>
              <w:t>О Б Щ И Н А  С Т Р Е Л Ч А</w:t>
            </w:r>
          </w:p>
          <w:p w:rsidR="003402B1" w:rsidRDefault="003402B1" w:rsidP="00357D6C">
            <w:pPr>
              <w:spacing w:after="0"/>
              <w:jc w:val="center"/>
              <w:rPr>
                <w:rFonts w:ascii="AGAvantGardeCyr" w:hAnsi="AGAvantGardeCyr"/>
              </w:rPr>
            </w:pPr>
            <w:r>
              <w:rPr>
                <w:rFonts w:ascii="ExcelciorCyr" w:hAnsi="ExcelciorCyr"/>
                <w:b/>
                <w:sz w:val="40"/>
              </w:rPr>
              <w:t>ПАЗАРДЖИШКА ОБЛАСТ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3402B1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Pr="00616B6A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B6A">
              <w:rPr>
                <w:rFonts w:ascii="Times New Roman" w:hAnsi="Times New Roman"/>
                <w:sz w:val="24"/>
                <w:szCs w:val="24"/>
              </w:rPr>
              <w:t>4530 СТРЕЛЧА</w:t>
            </w:r>
          </w:p>
          <w:p w:rsidR="003402B1" w:rsidRPr="00616B6A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B6A">
              <w:rPr>
                <w:rFonts w:ascii="Times New Roman" w:hAnsi="Times New Roman"/>
                <w:sz w:val="24"/>
                <w:szCs w:val="24"/>
              </w:rPr>
              <w:t>пл. “Дружба” № 2</w:t>
            </w:r>
          </w:p>
          <w:p w:rsidR="003402B1" w:rsidRPr="00616B6A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B6A">
              <w:rPr>
                <w:rFonts w:ascii="Times New Roman" w:hAnsi="Times New Roman"/>
                <w:sz w:val="24"/>
                <w:szCs w:val="24"/>
              </w:rPr>
              <w:t>тел:   (03532) 20-20</w:t>
            </w:r>
          </w:p>
          <w:p w:rsidR="003402B1" w:rsidRPr="00616B6A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B6A">
              <w:rPr>
                <w:rFonts w:ascii="Times New Roman" w:hAnsi="Times New Roman"/>
                <w:sz w:val="24"/>
                <w:szCs w:val="24"/>
              </w:rPr>
              <w:t xml:space="preserve">факс: (03532) </w:t>
            </w:r>
            <w:r>
              <w:rPr>
                <w:rFonts w:ascii="Times New Roman" w:hAnsi="Times New Roman"/>
                <w:sz w:val="24"/>
                <w:szCs w:val="24"/>
              </w:rPr>
              <w:t>20-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16B6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402B1" w:rsidRPr="00616B6A" w:rsidRDefault="003402B1" w:rsidP="00357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B6A">
              <w:rPr>
                <w:rFonts w:ascii="Times New Roman" w:hAnsi="Times New Roman"/>
                <w:sz w:val="24"/>
                <w:szCs w:val="24"/>
              </w:rPr>
              <w:t>e-mail:strelcha11@mail.bg</w:t>
            </w:r>
          </w:p>
          <w:p w:rsidR="003402B1" w:rsidRPr="00616B6A" w:rsidRDefault="003402B1" w:rsidP="00357D6C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   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</w:rPr>
        <w:t xml:space="preserve">Н А Р Е Д Б А 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ЗА  УСЛОВИЯТА И РЕДА  ЗА ЗАПИСВАНЕ, ОТПИСВАНЕ 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И ПРЕМЕСТВАНЕ  НА ДЕЦА В  ДЕТСКАТА  ГРАДИНА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 НА ОБЩИНА  СТРЕЛЧА</w:t>
      </w:r>
    </w:p>
    <w:p w:rsidR="003402B1" w:rsidRPr="00616B6A" w:rsidRDefault="00774ACA" w:rsidP="00774ACA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i/>
          <w:color w:val="000000"/>
          <w:sz w:val="28"/>
          <w:szCs w:val="28"/>
        </w:rPr>
        <w:t>/</w:t>
      </w:r>
      <w:r w:rsidR="003402B1">
        <w:rPr>
          <w:rFonts w:ascii="Times New Roman" w:hAnsi="Times New Roman"/>
          <w:i/>
          <w:sz w:val="24"/>
          <w:szCs w:val="24"/>
        </w:rPr>
        <w:t xml:space="preserve"> П</w:t>
      </w:r>
      <w:r w:rsidR="003402B1" w:rsidRPr="00616B6A">
        <w:rPr>
          <w:rFonts w:ascii="Times New Roman" w:hAnsi="Times New Roman"/>
          <w:i/>
          <w:sz w:val="24"/>
          <w:szCs w:val="24"/>
        </w:rPr>
        <w:t xml:space="preserve">риета с решение № </w:t>
      </w:r>
      <w:r>
        <w:rPr>
          <w:rFonts w:ascii="Times New Roman" w:hAnsi="Times New Roman"/>
          <w:i/>
          <w:sz w:val="24"/>
          <w:szCs w:val="24"/>
        </w:rPr>
        <w:t>186 от 27.09 2016г.</w:t>
      </w:r>
      <w:r w:rsidR="003402B1" w:rsidRPr="00616B6A">
        <w:rPr>
          <w:rFonts w:ascii="Times New Roman" w:hAnsi="Times New Roman"/>
          <w:i/>
          <w:sz w:val="24"/>
          <w:szCs w:val="24"/>
        </w:rPr>
        <w:t xml:space="preserve"> на Общински съвет Стрелча</w:t>
      </w:r>
      <w:r>
        <w:rPr>
          <w:rFonts w:ascii="Times New Roman" w:hAnsi="Times New Roman"/>
          <w:i/>
          <w:sz w:val="24"/>
          <w:szCs w:val="24"/>
        </w:rPr>
        <w:t>/</w:t>
      </w:r>
    </w:p>
    <w:p w:rsidR="003402B1" w:rsidRPr="0074676A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3402B1" w:rsidRDefault="003402B1" w:rsidP="003402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РАЗДЕЛ І. </w:t>
      </w:r>
    </w:p>
    <w:p w:rsidR="003402B1" w:rsidRPr="0074676A" w:rsidRDefault="003402B1" w:rsidP="003402B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ОБЩИ  ПОЛОЖЕНИЯ</w:t>
      </w:r>
    </w:p>
    <w:p w:rsidR="003402B1" w:rsidRDefault="003402B1" w:rsidP="003402B1">
      <w:pPr>
        <w:rPr>
          <w:rFonts w:ascii="Times New Roman" w:hAnsi="Times New Roman"/>
          <w:sz w:val="24"/>
          <w:szCs w:val="24"/>
        </w:rPr>
      </w:pPr>
    </w:p>
    <w:p w:rsidR="003402B1" w:rsidRDefault="003402B1" w:rsidP="003402B1">
      <w:pPr>
        <w:jc w:val="both"/>
        <w:rPr>
          <w:rFonts w:ascii="Times New Roman" w:hAnsi="Times New Roman"/>
          <w:sz w:val="24"/>
          <w:szCs w:val="24"/>
        </w:rPr>
      </w:pPr>
      <w:r w:rsidRPr="00862D52">
        <w:rPr>
          <w:rFonts w:ascii="Times New Roman" w:hAnsi="Times New Roman"/>
          <w:b/>
          <w:sz w:val="24"/>
          <w:szCs w:val="24"/>
        </w:rPr>
        <w:t>Чл. 1.</w:t>
      </w:r>
      <w:r>
        <w:rPr>
          <w:rFonts w:ascii="Times New Roman" w:hAnsi="Times New Roman"/>
          <w:sz w:val="24"/>
          <w:szCs w:val="24"/>
        </w:rPr>
        <w:t xml:space="preserve"> (1) С тази Наредба се определят условията и редът за записване, отписване и преместване на деца в общинската детска градина на територията на община Стрелча.</w:t>
      </w:r>
    </w:p>
    <w:p w:rsidR="003402B1" w:rsidRDefault="003402B1" w:rsidP="003402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Разпоредбите на тази Наредбата се прилагат и от училището, което осъществява задължително предучилищно образование и могат да осигурят условията за това.</w:t>
      </w:r>
    </w:p>
    <w:p w:rsidR="003402B1" w:rsidRPr="0074676A" w:rsidRDefault="003402B1" w:rsidP="003402B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Детската градина е институция в системата на предучилищното и училищното образ</w:t>
      </w:r>
      <w:r>
        <w:rPr>
          <w:rFonts w:ascii="Times New Roman" w:hAnsi="Times New Roman"/>
          <w:sz w:val="24"/>
          <w:szCs w:val="24"/>
        </w:rPr>
        <w:t xml:space="preserve">ование, в която се възпитават, </w:t>
      </w:r>
      <w:r w:rsidRPr="0074676A">
        <w:rPr>
          <w:rFonts w:ascii="Times New Roman" w:hAnsi="Times New Roman"/>
          <w:sz w:val="24"/>
          <w:szCs w:val="24"/>
        </w:rPr>
        <w:t xml:space="preserve">социализират, обучават и отглеждат деца от тригодишна възраст до постъпването им в I клас в съответствие с държавния образователен стандарт за предучилищното образование.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3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Записването на децата в детската градина</w:t>
      </w:r>
      <w:r w:rsidRPr="0074676A">
        <w:rPr>
          <w:rFonts w:ascii="Times New Roman" w:hAnsi="Times New Roman"/>
          <w:sz w:val="24"/>
          <w:szCs w:val="24"/>
        </w:rPr>
        <w:t xml:space="preserve"> на територията на община Стрелча  се осъщ</w:t>
      </w:r>
      <w:r>
        <w:rPr>
          <w:rFonts w:ascii="Times New Roman" w:hAnsi="Times New Roman"/>
          <w:sz w:val="24"/>
          <w:szCs w:val="24"/>
        </w:rPr>
        <w:t>ествява по желание на родител /настойник/, както и лицето, при  кое</w:t>
      </w:r>
      <w:r w:rsidRPr="0074676A">
        <w:rPr>
          <w:rFonts w:ascii="Times New Roman" w:hAnsi="Times New Roman"/>
          <w:sz w:val="24"/>
          <w:szCs w:val="24"/>
        </w:rPr>
        <w:t>то са настанени за отглеждане деца по реда на 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676A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от Закона за закрила на детето.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</w:t>
      </w:r>
      <w:r w:rsidRPr="00875A5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Наредбата се прилага при целодневна, полудневна, почасова или самостоятелна организация на предучилищното образование в общинската детска градина.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5</w:t>
      </w:r>
      <w:r w:rsidRPr="00A94AF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Детската градина изготвя Правилник за дейността си съгласно тази Наредба.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6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Постъпването н</w:t>
      </w:r>
      <w:r>
        <w:rPr>
          <w:rFonts w:ascii="Times New Roman" w:hAnsi="Times New Roman"/>
          <w:sz w:val="24"/>
          <w:szCs w:val="24"/>
        </w:rPr>
        <w:t>а децата в детската  градина</w:t>
      </w:r>
      <w:r w:rsidRPr="0074676A">
        <w:rPr>
          <w:rFonts w:ascii="Times New Roman" w:hAnsi="Times New Roman"/>
          <w:sz w:val="24"/>
          <w:szCs w:val="24"/>
        </w:rPr>
        <w:t xml:space="preserve"> се осъществява целогодишно.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875A55">
        <w:rPr>
          <w:rFonts w:ascii="Times New Roman" w:hAnsi="Times New Roman"/>
          <w:b/>
          <w:sz w:val="24"/>
          <w:szCs w:val="24"/>
        </w:rPr>
        <w:t>Чл. 7.</w:t>
      </w:r>
      <w:r w:rsidRPr="0074676A">
        <w:rPr>
          <w:rFonts w:ascii="Times New Roman" w:hAnsi="Times New Roman"/>
          <w:sz w:val="24"/>
          <w:szCs w:val="24"/>
        </w:rPr>
        <w:t xml:space="preserve"> Записването, отписването и преместването се осъществява при спазване на разпоредбите на Закона за предучилищно и училищно образование  и другите нормативни и поднормативни актове.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DE1A23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4676A">
        <w:rPr>
          <w:rFonts w:ascii="Times New Roman" w:hAnsi="Times New Roman"/>
          <w:b/>
          <w:sz w:val="24"/>
          <w:szCs w:val="24"/>
        </w:rPr>
        <w:lastRenderedPageBreak/>
        <w:t>Чл.</w:t>
      </w:r>
      <w:r>
        <w:rPr>
          <w:rFonts w:ascii="Times New Roman" w:hAnsi="Times New Roman"/>
          <w:b/>
          <w:sz w:val="24"/>
          <w:szCs w:val="24"/>
        </w:rPr>
        <w:t xml:space="preserve"> 8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Децата постъпват в детската градина</w:t>
      </w:r>
      <w:r w:rsidRPr="0074676A">
        <w:rPr>
          <w:rFonts w:ascii="Times New Roman" w:hAnsi="Times New Roman"/>
          <w:sz w:val="24"/>
          <w:szCs w:val="24"/>
        </w:rPr>
        <w:t xml:space="preserve"> не по-рано от учебната година, която започва в годината на навършване на тригодишната им възраст. / чл.57, ал.1 от ЗПУО /</w:t>
      </w:r>
    </w:p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sz w:val="24"/>
          <w:szCs w:val="24"/>
        </w:rPr>
        <w:t xml:space="preserve">   </w:t>
      </w: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9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По преценка на родителя и/или при липса на своб</w:t>
      </w:r>
      <w:r>
        <w:rPr>
          <w:rFonts w:ascii="Times New Roman" w:hAnsi="Times New Roman"/>
          <w:sz w:val="24"/>
          <w:szCs w:val="24"/>
        </w:rPr>
        <w:t xml:space="preserve">одни места в </w:t>
      </w:r>
      <w:r w:rsidRPr="0074676A">
        <w:rPr>
          <w:rFonts w:ascii="Times New Roman" w:hAnsi="Times New Roman"/>
          <w:sz w:val="24"/>
          <w:szCs w:val="24"/>
        </w:rPr>
        <w:t>яслена</w:t>
      </w:r>
      <w:r>
        <w:rPr>
          <w:rFonts w:ascii="Times New Roman" w:hAnsi="Times New Roman"/>
          <w:sz w:val="24"/>
          <w:szCs w:val="24"/>
        </w:rPr>
        <w:t xml:space="preserve">та </w:t>
      </w:r>
      <w:r w:rsidRPr="0074676A">
        <w:rPr>
          <w:rFonts w:ascii="Times New Roman" w:hAnsi="Times New Roman"/>
          <w:sz w:val="24"/>
          <w:szCs w:val="24"/>
        </w:rPr>
        <w:t xml:space="preserve"> група към детската градина, децата може да постъпят в детската градина и при навършени 2 години към началото на учебната година на постъпването.  / чл.57, ал.2 от ЗПУО /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10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Предучилищното образование е задължително от учебната година, която е с начало в годината на навършване на 5-годишна възраст на детето, като родителите избират вида на организацията на предучилищното образование – целодневна, полудневна, почасова или самостоятелна./ чл.67, ал.1 и ал.2 от ЗПУО /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11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детската  градина </w:t>
      </w:r>
      <w:r w:rsidRPr="007467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 разкрита и </w:t>
      </w:r>
      <w:r w:rsidRPr="0074676A">
        <w:rPr>
          <w:rFonts w:ascii="Times New Roman" w:hAnsi="Times New Roman"/>
          <w:sz w:val="24"/>
          <w:szCs w:val="24"/>
        </w:rPr>
        <w:t>може да се разкрие  яслена група за отглеждане на деца от 10-месечна до тригодишна възраст.  /чл.24 от ЗПУО/</w:t>
      </w:r>
    </w:p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sz w:val="24"/>
          <w:szCs w:val="24"/>
        </w:rPr>
        <w:t xml:space="preserve"> 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4676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</w:t>
      </w:r>
      <w:r w:rsidRPr="0074676A">
        <w:rPr>
          <w:rFonts w:ascii="Times New Roman" w:hAnsi="Times New Roman"/>
          <w:sz w:val="24"/>
          <w:szCs w:val="24"/>
        </w:rPr>
        <w:t>. Децата може да се преместват от една в друга детска градина през цялата учебна година при наличие на сво</w:t>
      </w:r>
      <w:r>
        <w:rPr>
          <w:rFonts w:ascii="Times New Roman" w:hAnsi="Times New Roman"/>
          <w:sz w:val="24"/>
          <w:szCs w:val="24"/>
        </w:rPr>
        <w:t>бодни места.  / чл.58 от ЗПУО /</w:t>
      </w:r>
    </w:p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sz w:val="24"/>
          <w:szCs w:val="24"/>
        </w:rPr>
        <w:t xml:space="preserve">  </w:t>
      </w:r>
    </w:p>
    <w:p w:rsidR="003402B1" w:rsidRPr="00875A55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sz w:val="24"/>
          <w:szCs w:val="24"/>
        </w:rPr>
        <w:t xml:space="preserve"> </w:t>
      </w: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13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>Свободнит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е места за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общинската детска градина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се обяв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яват от директора на 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>детска градина.</w:t>
      </w: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402B1" w:rsidRDefault="003402B1" w:rsidP="003402B1">
      <w:pPr>
        <w:shd w:val="clear" w:color="auto" w:fill="FFFFFF"/>
        <w:spacing w:after="0"/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875A55">
        <w:rPr>
          <w:rFonts w:ascii="Times New Roman" w:hAnsi="Times New Roman"/>
          <w:b/>
          <w:sz w:val="24"/>
          <w:szCs w:val="24"/>
        </w:rPr>
        <w:t>РАЗДЕЛ ІІ.</w:t>
      </w:r>
    </w:p>
    <w:p w:rsidR="003402B1" w:rsidRDefault="003402B1" w:rsidP="003402B1">
      <w:pPr>
        <w:shd w:val="clear" w:color="auto" w:fill="FFFFFF"/>
        <w:spacing w:after="0"/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875A55">
        <w:rPr>
          <w:rFonts w:ascii="Times New Roman" w:hAnsi="Times New Roman"/>
          <w:b/>
          <w:sz w:val="24"/>
          <w:szCs w:val="24"/>
        </w:rPr>
        <w:t xml:space="preserve">УСЛОВИЯ </w:t>
      </w:r>
      <w:r>
        <w:rPr>
          <w:rFonts w:ascii="Times New Roman" w:hAnsi="Times New Roman"/>
          <w:b/>
          <w:sz w:val="24"/>
          <w:szCs w:val="24"/>
        </w:rPr>
        <w:t xml:space="preserve">И РЕД </w:t>
      </w:r>
      <w:r w:rsidRPr="00875A55">
        <w:rPr>
          <w:rFonts w:ascii="Times New Roman" w:hAnsi="Times New Roman"/>
          <w:b/>
          <w:sz w:val="24"/>
          <w:szCs w:val="24"/>
        </w:rPr>
        <w:t>ЗА З</w:t>
      </w:r>
      <w:r>
        <w:rPr>
          <w:rFonts w:ascii="Times New Roman" w:hAnsi="Times New Roman"/>
          <w:b/>
          <w:sz w:val="24"/>
          <w:szCs w:val="24"/>
        </w:rPr>
        <w:t>АПИСВАНЕ НА ДЕЦА</w:t>
      </w:r>
      <w:r w:rsidRPr="00875A5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ДЕТСКА  ГРАДИНА</w:t>
      </w:r>
      <w:r w:rsidRPr="00875A55">
        <w:rPr>
          <w:rFonts w:ascii="Times New Roman" w:hAnsi="Times New Roman"/>
          <w:b/>
          <w:sz w:val="24"/>
          <w:szCs w:val="24"/>
        </w:rPr>
        <w:t xml:space="preserve"> </w:t>
      </w:r>
    </w:p>
    <w:p w:rsidR="003402B1" w:rsidRDefault="003402B1" w:rsidP="003402B1">
      <w:pPr>
        <w:shd w:val="clear" w:color="auto" w:fill="FFFFFF"/>
        <w:spacing w:after="0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14. </w:t>
      </w:r>
      <w:r w:rsidRPr="009B3C52">
        <w:rPr>
          <w:rFonts w:ascii="Times New Roman" w:hAnsi="Times New Roman"/>
          <w:sz w:val="24"/>
          <w:szCs w:val="24"/>
        </w:rPr>
        <w:t xml:space="preserve">Предучилищното образование </w:t>
      </w:r>
      <w:r>
        <w:rPr>
          <w:rFonts w:ascii="Times New Roman" w:hAnsi="Times New Roman"/>
          <w:sz w:val="24"/>
          <w:szCs w:val="24"/>
        </w:rPr>
        <w:t>се организира във възрастови групи, както следва: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първа възрастова група  - 3-4 годишни, а в случаи на чл. 9, 2-4 годишни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втора възрастова група 4-5 годишни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трета подготвителна възрастова група – 5-6 годишни</w:t>
      </w:r>
    </w:p>
    <w:p w:rsidR="003402B1" w:rsidRPr="009B3C52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четвърта подготвителна възрастова група – 6-7 годишни</w:t>
      </w:r>
    </w:p>
    <w:p w:rsidR="003402B1" w:rsidRPr="00875A55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B86F87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15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С</w:t>
      </w:r>
      <w:r w:rsidRPr="0074676A">
        <w:rPr>
          <w:rFonts w:ascii="Times New Roman" w:hAnsi="Times New Roman"/>
          <w:sz w:val="24"/>
          <w:szCs w:val="24"/>
        </w:rPr>
        <w:t>роковете за орг</w:t>
      </w:r>
      <w:r>
        <w:rPr>
          <w:rFonts w:ascii="Times New Roman" w:hAnsi="Times New Roman"/>
          <w:sz w:val="24"/>
          <w:szCs w:val="24"/>
        </w:rPr>
        <w:t>анизиране и провеждане на прием се поставят н</w:t>
      </w:r>
      <w:r w:rsidRPr="0074676A">
        <w:rPr>
          <w:rFonts w:ascii="Times New Roman" w:hAnsi="Times New Roman"/>
          <w:sz w:val="24"/>
          <w:szCs w:val="24"/>
        </w:rPr>
        <w:t xml:space="preserve">а видно място </w:t>
      </w:r>
      <w:r>
        <w:rPr>
          <w:rFonts w:ascii="Times New Roman" w:hAnsi="Times New Roman"/>
          <w:sz w:val="24"/>
          <w:szCs w:val="24"/>
        </w:rPr>
        <w:t>в детската градина</w:t>
      </w:r>
      <w:r w:rsidRPr="0074676A">
        <w:rPr>
          <w:rFonts w:ascii="Times New Roman" w:hAnsi="Times New Roman"/>
          <w:sz w:val="24"/>
          <w:szCs w:val="24"/>
        </w:rPr>
        <w:t xml:space="preserve"> и на сайта</w:t>
      </w:r>
      <w:r>
        <w:rPr>
          <w:rFonts w:ascii="Times New Roman" w:hAnsi="Times New Roman"/>
          <w:sz w:val="24"/>
          <w:szCs w:val="24"/>
        </w:rPr>
        <w:t xml:space="preserve"> на община Стрелча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4676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6</w:t>
      </w:r>
      <w:r w:rsidRPr="0074676A">
        <w:rPr>
          <w:rFonts w:ascii="Times New Roman" w:hAnsi="Times New Roman"/>
          <w:sz w:val="24"/>
          <w:szCs w:val="24"/>
        </w:rPr>
        <w:t>. Отговорност на родителите/настойниците е да следят информацията за прием на децата и да спазват сроковете за кандидатстване.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05D22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17</w:t>
      </w:r>
      <w:r w:rsidRPr="00705D22">
        <w:rPr>
          <w:rFonts w:ascii="Times New Roman" w:hAnsi="Times New Roman"/>
          <w:b/>
          <w:sz w:val="24"/>
          <w:szCs w:val="24"/>
        </w:rPr>
        <w:t>.</w:t>
      </w:r>
      <w:r w:rsidRPr="00705D22">
        <w:rPr>
          <w:rFonts w:ascii="Times New Roman" w:hAnsi="Times New Roman"/>
          <w:sz w:val="24"/>
          <w:szCs w:val="24"/>
        </w:rPr>
        <w:t xml:space="preserve">  Кандидатите подават заявление по образец </w:t>
      </w:r>
      <w:r>
        <w:rPr>
          <w:rFonts w:ascii="Times New Roman" w:hAnsi="Times New Roman"/>
          <w:sz w:val="24"/>
          <w:szCs w:val="24"/>
        </w:rPr>
        <w:t>(Приложение №1), което задължително съдържа</w:t>
      </w:r>
      <w:r w:rsidRPr="00705D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Pr="00705D22">
        <w:rPr>
          <w:rFonts w:ascii="Times New Roman" w:hAnsi="Times New Roman"/>
          <w:sz w:val="24"/>
          <w:szCs w:val="24"/>
        </w:rPr>
        <w:t>трите имена на детето, ЕГН, постоянен адрес на родителите и телефон за връзка/.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18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Кандидатстването се осъществява от родителя/настойника на детето, който носи отговорност за коректността на подадената информация.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19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Задължителни документи за прием в детската градина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1. Заявление за прием в детската градина по образец (Приложение №1);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К</w:t>
      </w:r>
      <w:r w:rsidRPr="0074676A">
        <w:rPr>
          <w:rFonts w:ascii="Times New Roman" w:hAnsi="Times New Roman"/>
          <w:sz w:val="24"/>
          <w:szCs w:val="24"/>
        </w:rPr>
        <w:t>опие от акта за раждане на детето;</w:t>
      </w: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3.Д</w:t>
      </w:r>
      <w:r w:rsidRPr="0074676A">
        <w:rPr>
          <w:rFonts w:ascii="Times New Roman" w:hAnsi="Times New Roman"/>
          <w:sz w:val="24"/>
          <w:szCs w:val="24"/>
        </w:rPr>
        <w:t>окумент за здравния статус на детето, доказващ наличието на специални образователни потребности, ако има такива;</w:t>
      </w: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20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Приемът на документите се извършва от</w:t>
      </w:r>
      <w:r>
        <w:rPr>
          <w:rFonts w:ascii="Times New Roman" w:hAnsi="Times New Roman"/>
          <w:sz w:val="24"/>
          <w:szCs w:val="24"/>
        </w:rPr>
        <w:t xml:space="preserve"> директора на детската градина</w:t>
      </w:r>
      <w:r w:rsidRPr="0074676A">
        <w:rPr>
          <w:rFonts w:ascii="Times New Roman" w:hAnsi="Times New Roman"/>
          <w:sz w:val="24"/>
          <w:szCs w:val="24"/>
        </w:rPr>
        <w:t xml:space="preserve"> или от упълномощено от него със заповед лице, което сверява данните. Издава се пореден входящ номер на заявлението.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21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При постъпване на детето се предоставят и необходимите медицински документи.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Здравно-профилактична карта, попълнена от личния лекар на детето.</w:t>
      </w:r>
    </w:p>
    <w:p w:rsidR="003402B1" w:rsidRPr="007379A0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379A0">
        <w:rPr>
          <w:rFonts w:ascii="Times New Roman" w:hAnsi="Times New Roman"/>
          <w:sz w:val="24"/>
          <w:szCs w:val="24"/>
        </w:rPr>
        <w:t xml:space="preserve">2. Еднократен отрицателен резултат от изследване на патогенни бактерии и чревни. </w:t>
      </w:r>
    </w:p>
    <w:p w:rsidR="003402B1" w:rsidRPr="007379A0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379A0">
        <w:rPr>
          <w:rFonts w:ascii="Times New Roman" w:hAnsi="Times New Roman"/>
          <w:sz w:val="24"/>
          <w:szCs w:val="24"/>
        </w:rPr>
        <w:t xml:space="preserve">3. Паразити, извършено не по-рано от 15 дни преди постъпване на детето в </w:t>
      </w:r>
      <w:r>
        <w:rPr>
          <w:rFonts w:ascii="Times New Roman" w:hAnsi="Times New Roman"/>
          <w:sz w:val="24"/>
          <w:szCs w:val="24"/>
        </w:rPr>
        <w:t>детската градина</w:t>
      </w:r>
      <w:r w:rsidRPr="007379A0">
        <w:rPr>
          <w:rFonts w:ascii="Times New Roman" w:hAnsi="Times New Roman"/>
          <w:sz w:val="24"/>
          <w:szCs w:val="24"/>
        </w:rPr>
        <w:t xml:space="preserve">. </w:t>
      </w:r>
    </w:p>
    <w:p w:rsidR="003402B1" w:rsidRPr="007379A0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379A0">
        <w:rPr>
          <w:rFonts w:ascii="Times New Roman" w:hAnsi="Times New Roman"/>
          <w:sz w:val="24"/>
          <w:szCs w:val="24"/>
        </w:rPr>
        <w:t xml:space="preserve">4. Изследвания на кръв и урина, извършени в едномесечен срок преди постъпването на детето в </w:t>
      </w:r>
      <w:r>
        <w:rPr>
          <w:rFonts w:ascii="Times New Roman" w:hAnsi="Times New Roman"/>
          <w:sz w:val="24"/>
          <w:szCs w:val="24"/>
        </w:rPr>
        <w:t>детската градина</w:t>
      </w:r>
      <w:r w:rsidRPr="007379A0">
        <w:rPr>
          <w:rFonts w:ascii="Times New Roman" w:hAnsi="Times New Roman"/>
          <w:sz w:val="24"/>
          <w:szCs w:val="24"/>
        </w:rPr>
        <w:t xml:space="preserve">; </w:t>
      </w:r>
    </w:p>
    <w:p w:rsidR="003402B1" w:rsidRPr="007379A0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379A0">
        <w:rPr>
          <w:rFonts w:ascii="Times New Roman" w:hAnsi="Times New Roman"/>
          <w:sz w:val="24"/>
          <w:szCs w:val="24"/>
        </w:rPr>
        <w:t xml:space="preserve">5. Изследване с отрицателна реакция по Васерман за едни от родителите, извършено в шестмесечен срок преди постъпването на детето (важи за деца, които постъпват за първи път в детска ясла); </w:t>
      </w:r>
    </w:p>
    <w:p w:rsidR="003402B1" w:rsidRPr="007379A0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379A0">
        <w:rPr>
          <w:rFonts w:ascii="Times New Roman" w:hAnsi="Times New Roman"/>
          <w:sz w:val="24"/>
          <w:szCs w:val="24"/>
        </w:rPr>
        <w:t xml:space="preserve">6. Данни от личния лекар за имунизационния статус на детето, съгласно изискванията на Наредба № 15 от 2005 г. за имунизациите в Република България (ДВ, бр. 45 от 2005 г.); </w:t>
      </w: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379A0">
        <w:rPr>
          <w:rFonts w:ascii="Times New Roman" w:hAnsi="Times New Roman"/>
          <w:sz w:val="24"/>
          <w:szCs w:val="24"/>
        </w:rPr>
        <w:t>7. Медицинска бележка за липса на контакт със заразно болен, издадена от личния</w:t>
      </w:r>
      <w:r>
        <w:rPr>
          <w:rFonts w:ascii="Times New Roman" w:hAnsi="Times New Roman"/>
          <w:sz w:val="24"/>
          <w:szCs w:val="24"/>
        </w:rPr>
        <w:t xml:space="preserve"> лекар на детето не по-рано от 3 дни преди постъпването на детето в детската градина.</w:t>
      </w:r>
    </w:p>
    <w:p w:rsidR="003402B1" w:rsidRPr="007379A0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65A81">
        <w:rPr>
          <w:rFonts w:ascii="Times New Roman" w:hAnsi="Times New Roman"/>
          <w:b/>
          <w:sz w:val="24"/>
          <w:szCs w:val="24"/>
        </w:rPr>
        <w:t xml:space="preserve">Чл. </w:t>
      </w:r>
      <w:r>
        <w:rPr>
          <w:rFonts w:ascii="Times New Roman" w:hAnsi="Times New Roman"/>
          <w:b/>
          <w:sz w:val="24"/>
          <w:szCs w:val="24"/>
        </w:rPr>
        <w:t>22</w:t>
      </w:r>
      <w:r w:rsidRPr="00665A81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Срокът за подаване на заявление за прием на деца, е в периода от 1 март до 20 май на съответната календарна година.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4676A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3</w:t>
      </w:r>
      <w:r w:rsidRPr="0074676A">
        <w:rPr>
          <w:rFonts w:ascii="Times New Roman" w:hAnsi="Times New Roman"/>
          <w:sz w:val="24"/>
          <w:szCs w:val="24"/>
        </w:rPr>
        <w:t>.  Неподадените в срок заявления могат да се представят в детската градина и след тази дата, като приемът се осъществява в</w:t>
      </w:r>
      <w:r>
        <w:rPr>
          <w:rFonts w:ascii="Times New Roman" w:hAnsi="Times New Roman"/>
          <w:sz w:val="24"/>
          <w:szCs w:val="24"/>
        </w:rPr>
        <w:t xml:space="preserve"> зависимост от свободните места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24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Класиране на подадените заявления се осъществява </w:t>
      </w:r>
      <w:r>
        <w:rPr>
          <w:rFonts w:ascii="Times New Roman" w:hAnsi="Times New Roman"/>
          <w:sz w:val="24"/>
          <w:szCs w:val="24"/>
        </w:rPr>
        <w:t xml:space="preserve">от Комисия назначена със Заповед на Кмета </w:t>
      </w:r>
      <w:r w:rsidRPr="0074676A">
        <w:rPr>
          <w:rFonts w:ascii="Times New Roman" w:hAnsi="Times New Roman"/>
          <w:sz w:val="24"/>
          <w:szCs w:val="24"/>
        </w:rPr>
        <w:t>по следните критерии:</w:t>
      </w:r>
    </w:p>
    <w:p w:rsidR="003402B1" w:rsidRPr="0074676A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11145" w:type="dxa"/>
        <w:jc w:val="center"/>
        <w:tblInd w:w="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794"/>
        <w:gridCol w:w="3703"/>
        <w:gridCol w:w="1038"/>
        <w:gridCol w:w="4913"/>
      </w:tblGrid>
      <w:tr w:rsidR="003402B1" w:rsidRPr="0074676A" w:rsidTr="00357D6C">
        <w:trPr>
          <w:trHeight w:val="528"/>
          <w:jc w:val="center"/>
        </w:trPr>
        <w:tc>
          <w:tcPr>
            <w:tcW w:w="656" w:type="dxa"/>
            <w:shd w:val="clear" w:color="auto" w:fill="BFBFBF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537" w:type="dxa"/>
            <w:gridSpan w:val="2"/>
            <w:shd w:val="clear" w:color="auto" w:fill="BFBFBF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991" w:type="dxa"/>
            <w:shd w:val="clear" w:color="auto" w:fill="BFBFBF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точки</w:t>
            </w:r>
          </w:p>
        </w:tc>
        <w:tc>
          <w:tcPr>
            <w:tcW w:w="4961" w:type="dxa"/>
            <w:shd w:val="clear" w:color="auto" w:fill="BFBFBF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Документи, доказващи критериите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  <w:gridSpan w:val="2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ОБЩИ КРИТЕРИИ</w:t>
            </w:r>
          </w:p>
        </w:tc>
        <w:tc>
          <w:tcPr>
            <w:tcW w:w="991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2B1" w:rsidRPr="0074676A" w:rsidTr="00357D6C">
        <w:trPr>
          <w:jc w:val="center"/>
        </w:trPr>
        <w:tc>
          <w:tcPr>
            <w:tcW w:w="656" w:type="dxa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7" w:type="dxa"/>
            <w:gridSpan w:val="2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Постоянен или настоящ адрес на детето в община Стрелча</w:t>
            </w:r>
          </w:p>
        </w:tc>
        <w:tc>
          <w:tcPr>
            <w:tcW w:w="991" w:type="dxa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5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Удостоверение от служба ГРАО за постоянен или настоящ адрес на детето – оригинал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Работещи родители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1 т. на 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>родител</w:t>
            </w:r>
          </w:p>
        </w:tc>
        <w:tc>
          <w:tcPr>
            <w:tcW w:w="4961" w:type="dxa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Служебна бележка от работодателя с ЕИК, изх.№, адрес на месторабота, мокър печат и подпис – оригинал.</w:t>
            </w:r>
          </w:p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 xml:space="preserve">а самоосигуряващите се – копия от декларации и справки за окончателния </w:t>
            </w:r>
            <w:r w:rsidRPr="007467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размер на осигурителния доход /КСО/ и за  внесените осигурителни вноски. 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Родител, ползващ отпуск по майчинство за друго дете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Служебна бележка от НОИ или работодателя – оригинал.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 xml:space="preserve">Родители студенти и родители докторанти – в редовна форма на обучение 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по 1 т.на родител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Служебна бележка от акредитирано ВУЗ – копие.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Платени местни данъци и такси в Община Стрелча за предходни пет календарни години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5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>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>на родител</w:t>
            </w:r>
          </w:p>
        </w:tc>
        <w:tc>
          <w:tcPr>
            <w:tcW w:w="4961" w:type="dxa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Удостоверения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Местни данъци и такси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 xml:space="preserve"> на Община Стрелча за липса на задължения за всеки от родителите – оригинал.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 xml:space="preserve">Деца, подлежащи на задължително </w:t>
            </w:r>
            <w:r>
              <w:rPr>
                <w:rFonts w:ascii="Times New Roman" w:hAnsi="Times New Roman"/>
                <w:sz w:val="24"/>
                <w:szCs w:val="24"/>
              </w:rPr>
              <w:t>обучение/чл. 8, ал. 1 от ЗПУО/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5 т.</w:t>
            </w:r>
          </w:p>
        </w:tc>
        <w:tc>
          <w:tcPr>
            <w:tcW w:w="4961" w:type="dxa"/>
          </w:tcPr>
          <w:p w:rsidR="003402B1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Акт за раждане на детето – копие.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7" w:type="dxa"/>
            <w:gridSpan w:val="2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СОЦИАЛНИ КРИТЕРИИ</w:t>
            </w:r>
          </w:p>
        </w:tc>
        <w:tc>
          <w:tcPr>
            <w:tcW w:w="991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 xml:space="preserve">Деца със СОП 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5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Решение на екипа за комплексн</w:t>
            </w:r>
            <w:r>
              <w:rPr>
                <w:rFonts w:ascii="Times New Roman" w:hAnsi="Times New Roman"/>
                <w:sz w:val="24"/>
                <w:szCs w:val="24"/>
              </w:rPr>
              <w:t>о педагогическо оценяване към РУ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>О Пазарджик – копие.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537" w:type="dxa"/>
            <w:gridSpan w:val="2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с тежки хронични заболявания, посочени в списък, съобразно наредбата за медицинската експертиза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Решение на ТЕЛК/ НЕЛК за детето – копие.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без родители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2.3.1</w:t>
            </w:r>
          </w:p>
        </w:tc>
        <w:tc>
          <w:tcPr>
            <w:tcW w:w="802" w:type="dxa"/>
            <w:vMerge w:val="restart"/>
            <w:textDirection w:val="btLr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5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пълни сираци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5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Актове за смърт на родителите – копия.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2.3.2</w:t>
            </w:r>
          </w:p>
        </w:tc>
        <w:tc>
          <w:tcPr>
            <w:tcW w:w="802" w:type="dxa"/>
            <w:vMerge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5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полусираци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3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</w:t>
            </w:r>
            <w:r w:rsidRPr="0074676A">
              <w:rPr>
                <w:rFonts w:ascii="Times New Roman" w:hAnsi="Times New Roman"/>
                <w:sz w:val="24"/>
                <w:szCs w:val="24"/>
              </w:rPr>
              <w:t>т за смърт – копие.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537" w:type="dxa"/>
            <w:gridSpan w:val="2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на родители, единият или двамата от които са загубили 71% и над 71% от работоспособността  си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по 1 т. на родител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Решение на ТЕЛК/НЕЛК за родителя – копие.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537" w:type="dxa"/>
            <w:gridSpan w:val="2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от многодетни семейства  с три и повече деца до 18 г. и децата в ученическа възраст посещават редовна форма на обучение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 т.</w:t>
            </w:r>
          </w:p>
        </w:tc>
        <w:tc>
          <w:tcPr>
            <w:tcW w:w="4961" w:type="dxa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Актове за раждане на всички деца - копия;</w:t>
            </w:r>
          </w:p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Служебна бележка от училището за текущата учебна година – оригинал.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 близнаци и тризнаци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по 1 т. на дете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Актове за раждане на децата – копия.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4537" w:type="dxa"/>
            <w:gridSpan w:val="2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Деца, попадащи в категория тежки социални случаи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1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Служебна бележка от Дирекция „Социално подпомагане” гр. Панагюрище – оригинал.</w:t>
            </w: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shd w:val="clear" w:color="auto" w:fill="D9D9D9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  <w:gridSpan w:val="2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ДОПЪЛНИТЕЛНИ КРИТЕРИИ</w:t>
            </w:r>
          </w:p>
        </w:tc>
        <w:tc>
          <w:tcPr>
            <w:tcW w:w="991" w:type="dxa"/>
            <w:shd w:val="clear" w:color="auto" w:fill="D9D9D9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D9D9D9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2B1" w:rsidRPr="0074676A" w:rsidTr="00357D6C">
        <w:trPr>
          <w:jc w:val="center"/>
        </w:trPr>
        <w:tc>
          <w:tcPr>
            <w:tcW w:w="656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02B1" w:rsidRPr="0074676A" w:rsidRDefault="003402B1" w:rsidP="00357D6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37" w:type="dxa"/>
            <w:gridSpan w:val="2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 с по-големи брат/сестра в детската градина</w:t>
            </w:r>
          </w:p>
        </w:tc>
        <w:tc>
          <w:tcPr>
            <w:tcW w:w="99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2 т.</w:t>
            </w:r>
          </w:p>
        </w:tc>
        <w:tc>
          <w:tcPr>
            <w:tcW w:w="4961" w:type="dxa"/>
            <w:vAlign w:val="center"/>
          </w:tcPr>
          <w:p w:rsidR="003402B1" w:rsidRPr="0074676A" w:rsidRDefault="003402B1" w:rsidP="00357D6C">
            <w:pPr>
              <w:shd w:val="clear" w:color="auto" w:fill="FFFFFF"/>
              <w:spacing w:after="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7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i/>
          <w:sz w:val="24"/>
          <w:szCs w:val="24"/>
        </w:rPr>
      </w:pPr>
      <w:r w:rsidRPr="00D84C29">
        <w:rPr>
          <w:rFonts w:ascii="Times New Roman" w:hAnsi="Times New Roman"/>
          <w:i/>
          <w:sz w:val="24"/>
          <w:szCs w:val="24"/>
        </w:rPr>
        <w:t>Забележка: На документите, за които се изискват копия, при записване се представят и оригиналите за сверка.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B25C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4676A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5</w:t>
      </w:r>
      <w:r w:rsidRPr="0074676A">
        <w:rPr>
          <w:rFonts w:ascii="Times New Roman" w:hAnsi="Times New Roman"/>
          <w:sz w:val="24"/>
          <w:szCs w:val="24"/>
        </w:rPr>
        <w:t xml:space="preserve">. Кандидатурите се подреждат в низходящ ред по точки, съответстващи на критериите от </w:t>
      </w:r>
      <w:r>
        <w:rPr>
          <w:rFonts w:ascii="Times New Roman" w:hAnsi="Times New Roman"/>
          <w:b/>
          <w:sz w:val="24"/>
          <w:szCs w:val="24"/>
        </w:rPr>
        <w:t>чл. 24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 на настоящите правила. </w:t>
      </w:r>
    </w:p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26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Списъците със записаните</w:t>
      </w:r>
      <w:r w:rsidRPr="0074676A">
        <w:rPr>
          <w:rFonts w:ascii="Times New Roman" w:hAnsi="Times New Roman"/>
          <w:sz w:val="24"/>
          <w:szCs w:val="24"/>
        </w:rPr>
        <w:t xml:space="preserve"> деца се оповестя</w:t>
      </w:r>
      <w:r>
        <w:rPr>
          <w:rFonts w:ascii="Times New Roman" w:hAnsi="Times New Roman"/>
          <w:sz w:val="24"/>
          <w:szCs w:val="24"/>
        </w:rPr>
        <w:t>ват до 10 юни</w:t>
      </w:r>
      <w:r w:rsidRPr="0074676A">
        <w:rPr>
          <w:rFonts w:ascii="Times New Roman" w:hAnsi="Times New Roman"/>
          <w:sz w:val="24"/>
          <w:szCs w:val="24"/>
        </w:rPr>
        <w:t xml:space="preserve"> на текущата календарна година на видно мя</w:t>
      </w:r>
      <w:r>
        <w:rPr>
          <w:rFonts w:ascii="Times New Roman" w:hAnsi="Times New Roman"/>
          <w:sz w:val="24"/>
          <w:szCs w:val="24"/>
        </w:rPr>
        <w:t xml:space="preserve">сто в детската градина </w:t>
      </w:r>
      <w:r w:rsidRPr="0074676A">
        <w:rPr>
          <w:rFonts w:ascii="Times New Roman" w:hAnsi="Times New Roman"/>
          <w:sz w:val="24"/>
          <w:szCs w:val="24"/>
        </w:rPr>
        <w:t>и сайта на община Стрелча.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Чл. 27</w:t>
      </w:r>
      <w:r w:rsidRPr="0074676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74676A">
        <w:rPr>
          <w:rFonts w:ascii="Times New Roman" w:hAnsi="Times New Roman"/>
          <w:sz w:val="24"/>
          <w:szCs w:val="24"/>
        </w:rPr>
        <w:t>десетдневен срок след обявяването на списъците, родителите/</w:t>
      </w:r>
      <w:r>
        <w:rPr>
          <w:rFonts w:ascii="Times New Roman" w:hAnsi="Times New Roman"/>
          <w:sz w:val="24"/>
          <w:szCs w:val="24"/>
        </w:rPr>
        <w:t xml:space="preserve"> настойниците на записаните </w:t>
      </w:r>
      <w:r w:rsidRPr="0074676A">
        <w:rPr>
          <w:rFonts w:ascii="Times New Roman" w:hAnsi="Times New Roman"/>
          <w:sz w:val="24"/>
          <w:szCs w:val="24"/>
        </w:rPr>
        <w:t>деца писмено декларират записването на детето в</w:t>
      </w:r>
      <w:r>
        <w:rPr>
          <w:rFonts w:ascii="Times New Roman" w:hAnsi="Times New Roman"/>
          <w:sz w:val="24"/>
          <w:szCs w:val="24"/>
        </w:rPr>
        <w:t xml:space="preserve"> съответната възрастова група и вида на организация на предучилищното образование.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28</w:t>
      </w:r>
      <w:r w:rsidRPr="00950FB4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При не записване в определения срок се приемат следващите класирани по ред резерви. Обявените списъци и резервите в тях са актуални до 30 юни на текущата година.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29</w:t>
      </w:r>
      <w:r w:rsidRPr="00950FB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4676A">
        <w:rPr>
          <w:rFonts w:ascii="Times New Roman" w:hAnsi="Times New Roman"/>
          <w:sz w:val="24"/>
          <w:szCs w:val="24"/>
        </w:rPr>
        <w:t>ри освобождаване на места в действащите  групи, същите</w:t>
      </w:r>
      <w:r>
        <w:rPr>
          <w:rFonts w:ascii="Times New Roman" w:hAnsi="Times New Roman"/>
          <w:sz w:val="24"/>
          <w:szCs w:val="24"/>
        </w:rPr>
        <w:t>,</w:t>
      </w:r>
      <w:r w:rsidRPr="0074676A">
        <w:rPr>
          <w:rFonts w:ascii="Times New Roman" w:hAnsi="Times New Roman"/>
          <w:sz w:val="24"/>
          <w:szCs w:val="24"/>
        </w:rPr>
        <w:t xml:space="preserve"> се обявяват от директора на видно място в детската гр</w:t>
      </w:r>
      <w:r>
        <w:rPr>
          <w:rFonts w:ascii="Times New Roman" w:hAnsi="Times New Roman"/>
          <w:sz w:val="24"/>
          <w:szCs w:val="24"/>
        </w:rPr>
        <w:t>адина и сайта на Община Стрелча след 30 юни.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30</w:t>
      </w:r>
      <w:r w:rsidRPr="00950FB4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Постъпването на новоприетите деца  в детската градина става от 1 септември на текущата година.</w:t>
      </w: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:rsidR="003402B1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>
        <w:rPr>
          <w:b/>
        </w:rPr>
        <w:t>Чл.  31.</w:t>
      </w:r>
      <w:r>
        <w:t xml:space="preserve"> Децата, които не постъпят в детската градина по неуважителни причини до 15 септември на текущата година и не са подлежащи на задължително обучение, отпадат от списъчния състав на детската градина.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0E76E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32. </w:t>
      </w:r>
      <w:r w:rsidRPr="000E76E1">
        <w:rPr>
          <w:rFonts w:ascii="Times New Roman" w:hAnsi="Times New Roman"/>
          <w:sz w:val="24"/>
          <w:szCs w:val="24"/>
        </w:rPr>
        <w:t>В детската градина или училища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 силата на чл.192 от ЗПУ</w:t>
      </w:r>
      <w:r w:rsidRPr="000E76E1">
        <w:rPr>
          <w:rFonts w:ascii="Times New Roman" w:hAnsi="Times New Roman"/>
          <w:sz w:val="24"/>
          <w:szCs w:val="24"/>
        </w:rPr>
        <w:t xml:space="preserve">О, </w:t>
      </w:r>
      <w:r>
        <w:rPr>
          <w:rFonts w:ascii="Times New Roman" w:hAnsi="Times New Roman"/>
          <w:sz w:val="24"/>
          <w:szCs w:val="24"/>
        </w:rPr>
        <w:t>се приемат деца със специални образователни потребности , но не повече от 3 деца в група.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33</w:t>
      </w:r>
      <w:r w:rsidRPr="000E76E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Директорът на детската градина от 1- во до 5 –то число на всеки месец подава в общината информация за средна месечна посещаемост на децата през предходния месец.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4C1081" w:rsidRDefault="003402B1" w:rsidP="004C108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34</w:t>
      </w:r>
      <w:r w:rsidRPr="00950FB4">
        <w:rPr>
          <w:rFonts w:ascii="Times New Roman" w:hAnsi="Times New Roman"/>
          <w:b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Контрол по спазването на настоящите правила се осъществява о</w:t>
      </w:r>
      <w:r>
        <w:rPr>
          <w:rFonts w:ascii="Times New Roman" w:hAnsi="Times New Roman"/>
          <w:sz w:val="24"/>
          <w:szCs w:val="24"/>
        </w:rPr>
        <w:t>т директора на детската градина</w:t>
      </w:r>
      <w:r w:rsidRPr="0074676A">
        <w:rPr>
          <w:rFonts w:ascii="Times New Roman" w:hAnsi="Times New Roman"/>
          <w:sz w:val="24"/>
          <w:szCs w:val="24"/>
        </w:rPr>
        <w:t xml:space="preserve"> и Кмета на община Стрелча.</w:t>
      </w:r>
    </w:p>
    <w:p w:rsidR="003402B1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402B1" w:rsidRDefault="003402B1" w:rsidP="003402B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РАЗДЕЛ ІІІ. </w:t>
      </w:r>
    </w:p>
    <w:p w:rsidR="003402B1" w:rsidRPr="0074676A" w:rsidRDefault="003402B1" w:rsidP="003402B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УСЛОВИЯ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 РЕД </w:t>
      </w: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ЗА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ОТПИСВАНЕ НА ДЕЦАТА В ДЕТСКАТА ГРАДИНА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402B1" w:rsidRPr="003577B8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74676A">
        <w:rPr>
          <w:rFonts w:ascii="Times New Roman" w:eastAsia="Times New Roman" w:hAnsi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>. Децата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се отписват от директора на детската градина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при:</w:t>
      </w: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Ж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>елание на родителите /настойниците/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писмено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 xml:space="preserve"> заявление до директора;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</w:rPr>
        <w:t>2. Д</w:t>
      </w:r>
      <w:r w:rsidRPr="0074676A">
        <w:rPr>
          <w:rFonts w:ascii="Times New Roman" w:hAnsi="Times New Roman"/>
          <w:sz w:val="24"/>
          <w:szCs w:val="24"/>
        </w:rPr>
        <w:t>ецата</w:t>
      </w:r>
      <w:r>
        <w:rPr>
          <w:rFonts w:ascii="Times New Roman" w:hAnsi="Times New Roman"/>
          <w:sz w:val="24"/>
          <w:szCs w:val="24"/>
        </w:rPr>
        <w:t xml:space="preserve"> от детската градина се отписват</w:t>
      </w:r>
      <w:r w:rsidRPr="0074676A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детското заведение до 31 май </w:t>
      </w:r>
      <w:r w:rsidRPr="0074676A">
        <w:rPr>
          <w:rFonts w:ascii="Times New Roman" w:hAnsi="Times New Roman"/>
          <w:sz w:val="24"/>
          <w:szCs w:val="24"/>
        </w:rPr>
        <w:t xml:space="preserve"> в годината на постъпването им в първи клас.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Чл. 36</w:t>
      </w:r>
      <w:r w:rsidRPr="0074676A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.</w:t>
      </w:r>
      <w:r w:rsidRPr="0074676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Отписването задължително се отразява от директора на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 xml:space="preserve"> детската градин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а, съгласно нормативната уредба и е длъжен писмено да уведоми Кмета на община Стрелча.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402B1" w:rsidRDefault="003402B1" w:rsidP="003402B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РАЗДЕЛ ІV.</w:t>
      </w:r>
    </w:p>
    <w:p w:rsidR="003402B1" w:rsidRPr="0074676A" w:rsidRDefault="003402B1" w:rsidP="003402B1">
      <w:pPr>
        <w:shd w:val="clear" w:color="auto" w:fill="FFFFFF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УСЛОВИЯ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 РЕД </w:t>
      </w: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ПР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ЕМЕСТВАНЕ НА ДЕЦА</w:t>
      </w:r>
      <w:r w:rsidRPr="007467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ДЕТСКА ГРАДИНА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402B1" w:rsidRPr="00705D22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05D22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Чл</w:t>
      </w:r>
      <w:r w:rsidRPr="00705D22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37</w:t>
      </w:r>
      <w:r w:rsidRPr="00705D2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. </w:t>
      </w:r>
      <w:r w:rsidRPr="00705D2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05D2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Преместване на дете от </w:t>
      </w:r>
      <w:r w:rsidRPr="00705D22">
        <w:rPr>
          <w:rFonts w:ascii="Times New Roman" w:eastAsia="Times New Roman" w:hAnsi="Times New Roman"/>
          <w:sz w:val="24"/>
          <w:szCs w:val="24"/>
          <w:lang w:eastAsia="bg-BG"/>
        </w:rPr>
        <w:t xml:space="preserve"> детската градина в полудневна подготвителна група в училище  и от </w:t>
      </w:r>
      <w:r w:rsidRPr="00705D2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05D22">
        <w:rPr>
          <w:rFonts w:ascii="Times New Roman" w:eastAsia="Times New Roman" w:hAnsi="Times New Roman"/>
          <w:sz w:val="24"/>
          <w:szCs w:val="24"/>
          <w:lang w:eastAsia="bg-BG"/>
        </w:rPr>
        <w:t xml:space="preserve">полудневна подготвителна група в училище в детската градина </w:t>
      </w:r>
      <w:r w:rsidRPr="00705D22">
        <w:rPr>
          <w:rFonts w:ascii="Times New Roman" w:eastAsia="Times New Roman" w:hAnsi="Times New Roman"/>
          <w:sz w:val="24"/>
          <w:szCs w:val="24"/>
          <w:lang w:val="en-US" w:eastAsia="bg-BG"/>
        </w:rPr>
        <w:t>може да се осъществи при наличие на свободно място</w:t>
      </w:r>
      <w:r w:rsidRPr="00705D22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705D2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sz w:val="24"/>
          <w:szCs w:val="24"/>
          <w:lang w:eastAsia="bg-BG"/>
        </w:rPr>
        <w:t>Чл</w:t>
      </w:r>
      <w:r w:rsidRPr="0074676A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38. 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Преместването на децата от яслена в градинска група се извършва при навършване на 3-годишна възраст в началото на учебната година при формиране на групите в детската градина.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sz w:val="24"/>
          <w:szCs w:val="24"/>
          <w:lang w:eastAsia="bg-BG"/>
        </w:rPr>
        <w:t>Чл</w:t>
      </w:r>
      <w:r w:rsidRPr="0074676A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39. 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 xml:space="preserve"> По преценка на родителя и/или при липса на сво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бодни места в 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>яслена група към детската градина могат да бъдат преместени и деца, навършили 2 години към началото на учебната година на постъпването.</w:t>
      </w:r>
    </w:p>
    <w:p w:rsidR="003402B1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402B1" w:rsidRPr="0074676A" w:rsidRDefault="003402B1" w:rsidP="003402B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4676A">
        <w:rPr>
          <w:rFonts w:ascii="Times New Roman" w:eastAsia="Times New Roman" w:hAnsi="Times New Roman"/>
          <w:b/>
          <w:sz w:val="24"/>
          <w:szCs w:val="24"/>
          <w:lang w:eastAsia="bg-BG"/>
        </w:rPr>
        <w:t>Чл</w:t>
      </w:r>
      <w:r w:rsidRPr="0074676A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40. </w:t>
      </w:r>
      <w:r w:rsidRPr="0074676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Преместването на дете от подготвителна група се извършва с издаване на „Удостоверение” по образец.</w:t>
      </w:r>
    </w:p>
    <w:p w:rsidR="003402B1" w:rsidRDefault="003402B1" w:rsidP="003402B1">
      <w:pPr>
        <w:jc w:val="both"/>
        <w:rPr>
          <w:rFonts w:ascii="Times New Roman" w:hAnsi="Times New Roman"/>
          <w:b/>
          <w:sz w:val="24"/>
          <w:szCs w:val="24"/>
        </w:rPr>
      </w:pPr>
    </w:p>
    <w:p w:rsidR="003402B1" w:rsidRPr="0074676A" w:rsidRDefault="003402B1" w:rsidP="003402B1">
      <w:pPr>
        <w:jc w:val="both"/>
        <w:rPr>
          <w:rFonts w:ascii="Times New Roman" w:hAnsi="Times New Roman"/>
          <w:b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>Заключителни разпоредби</w:t>
      </w:r>
    </w:p>
    <w:p w:rsidR="003402B1" w:rsidRPr="0074676A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74676A">
        <w:rPr>
          <w:b/>
        </w:rPr>
        <w:t xml:space="preserve">§1.  </w:t>
      </w:r>
      <w:r>
        <w:t>Директорът на детската градина</w:t>
      </w:r>
      <w:r w:rsidRPr="0074676A">
        <w:t xml:space="preserve"> са задължени да поставят настоящата Наредба на видно място за информация на родителите.</w:t>
      </w:r>
    </w:p>
    <w:p w:rsidR="003402B1" w:rsidRPr="0074676A" w:rsidRDefault="003402B1" w:rsidP="003402B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</w:p>
    <w:p w:rsidR="003402B1" w:rsidRPr="007C5CAB" w:rsidRDefault="003402B1" w:rsidP="003402B1">
      <w:pPr>
        <w:jc w:val="both"/>
        <w:rPr>
          <w:rFonts w:ascii="Times New Roman" w:hAnsi="Times New Roman"/>
          <w:sz w:val="24"/>
          <w:szCs w:val="24"/>
        </w:rPr>
      </w:pPr>
      <w:r w:rsidRPr="0074676A">
        <w:rPr>
          <w:rFonts w:ascii="Times New Roman" w:hAnsi="Times New Roman"/>
          <w:b/>
          <w:sz w:val="24"/>
          <w:szCs w:val="24"/>
        </w:rPr>
        <w:t xml:space="preserve">§2. </w:t>
      </w:r>
      <w:r>
        <w:rPr>
          <w:rFonts w:ascii="Times New Roman" w:hAnsi="Times New Roman"/>
          <w:sz w:val="24"/>
          <w:szCs w:val="24"/>
        </w:rPr>
        <w:t>Наредбата за условията и реда</w:t>
      </w:r>
      <w:r w:rsidRPr="0074676A">
        <w:rPr>
          <w:rFonts w:ascii="Times New Roman" w:hAnsi="Times New Roman"/>
          <w:sz w:val="24"/>
          <w:szCs w:val="24"/>
        </w:rPr>
        <w:t xml:space="preserve"> на записване, отпис</w:t>
      </w:r>
      <w:r>
        <w:rPr>
          <w:rFonts w:ascii="Times New Roman" w:hAnsi="Times New Roman"/>
          <w:sz w:val="24"/>
          <w:szCs w:val="24"/>
        </w:rPr>
        <w:t xml:space="preserve">ване  и преместване в </w:t>
      </w:r>
      <w:r w:rsidRPr="0074676A">
        <w:rPr>
          <w:rFonts w:ascii="Times New Roman" w:hAnsi="Times New Roman"/>
          <w:sz w:val="24"/>
          <w:szCs w:val="24"/>
        </w:rPr>
        <w:t>детска</w:t>
      </w:r>
      <w:r>
        <w:rPr>
          <w:rFonts w:ascii="Times New Roman" w:hAnsi="Times New Roman"/>
          <w:sz w:val="24"/>
          <w:szCs w:val="24"/>
        </w:rPr>
        <w:t>та</w:t>
      </w:r>
      <w:r w:rsidRPr="0074676A">
        <w:rPr>
          <w:rFonts w:ascii="Times New Roman" w:hAnsi="Times New Roman"/>
          <w:sz w:val="24"/>
          <w:szCs w:val="24"/>
        </w:rPr>
        <w:t xml:space="preserve"> градина на територията на община Стрелча се приема във връзка с чл. 59, ал.1 от новоприетия Закон за предучилищното и училищното образование</w:t>
      </w:r>
      <w:r w:rsidRPr="0074676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във връзка с чл.7 ал.1 от Наредба </w:t>
      </w:r>
      <w:r w:rsidRPr="0074676A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5/03.06.2016 г. за предучилищното образование издадена от министъра на образованието и науката.</w:t>
      </w:r>
    </w:p>
    <w:p w:rsidR="003402B1" w:rsidRPr="002B01D4" w:rsidRDefault="003402B1" w:rsidP="003402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§3.</w:t>
      </w:r>
      <w:r w:rsidRPr="0074676A">
        <w:rPr>
          <w:rFonts w:ascii="Times New Roman" w:hAnsi="Times New Roman"/>
          <w:b/>
          <w:sz w:val="24"/>
          <w:szCs w:val="24"/>
        </w:rPr>
        <w:t xml:space="preserve"> </w:t>
      </w:r>
      <w:r w:rsidRPr="0074676A">
        <w:rPr>
          <w:rFonts w:ascii="Times New Roman" w:hAnsi="Times New Roman"/>
          <w:sz w:val="24"/>
          <w:szCs w:val="24"/>
        </w:rPr>
        <w:t>Наредбата за условията и редът на записване, отписване  и п</w:t>
      </w:r>
      <w:r>
        <w:rPr>
          <w:rFonts w:ascii="Times New Roman" w:hAnsi="Times New Roman"/>
          <w:sz w:val="24"/>
          <w:szCs w:val="24"/>
        </w:rPr>
        <w:t xml:space="preserve">реместване в </w:t>
      </w:r>
      <w:r w:rsidRPr="0074676A">
        <w:rPr>
          <w:rFonts w:ascii="Times New Roman" w:hAnsi="Times New Roman"/>
          <w:sz w:val="24"/>
          <w:szCs w:val="24"/>
        </w:rPr>
        <w:t xml:space="preserve"> детска</w:t>
      </w:r>
      <w:r>
        <w:rPr>
          <w:rFonts w:ascii="Times New Roman" w:hAnsi="Times New Roman"/>
          <w:sz w:val="24"/>
          <w:szCs w:val="24"/>
        </w:rPr>
        <w:t>та</w:t>
      </w:r>
      <w:r w:rsidRPr="0074676A">
        <w:rPr>
          <w:rFonts w:ascii="Times New Roman" w:hAnsi="Times New Roman"/>
          <w:sz w:val="24"/>
          <w:szCs w:val="24"/>
        </w:rPr>
        <w:t xml:space="preserve"> градина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676A">
        <w:rPr>
          <w:rFonts w:ascii="Times New Roman" w:hAnsi="Times New Roman"/>
          <w:sz w:val="24"/>
          <w:szCs w:val="24"/>
        </w:rPr>
        <w:t xml:space="preserve">на територията на община Стрелча е приета с решение </w:t>
      </w:r>
      <w:r w:rsidRPr="00284269">
        <w:rPr>
          <w:rFonts w:ascii="Times New Roman" w:hAnsi="Times New Roman"/>
          <w:b/>
          <w:sz w:val="24"/>
          <w:szCs w:val="24"/>
        </w:rPr>
        <w:t xml:space="preserve">№ </w:t>
      </w:r>
      <w:r w:rsidRPr="00284269">
        <w:rPr>
          <w:rFonts w:ascii="Times New Roman" w:hAnsi="Times New Roman"/>
          <w:b/>
          <w:sz w:val="24"/>
          <w:szCs w:val="24"/>
          <w:lang w:val="en-US"/>
        </w:rPr>
        <w:t>186</w:t>
      </w:r>
      <w:r w:rsidRPr="00284269">
        <w:rPr>
          <w:rFonts w:ascii="Times New Roman" w:hAnsi="Times New Roman"/>
          <w:b/>
          <w:sz w:val="24"/>
          <w:szCs w:val="24"/>
        </w:rPr>
        <w:t xml:space="preserve"> от</w:t>
      </w:r>
      <w:r w:rsidRPr="00284269">
        <w:rPr>
          <w:rFonts w:ascii="Times New Roman" w:hAnsi="Times New Roman"/>
          <w:b/>
          <w:sz w:val="24"/>
          <w:szCs w:val="24"/>
          <w:lang w:val="en-US"/>
        </w:rPr>
        <w:t xml:space="preserve"> 27</w:t>
      </w:r>
      <w:r w:rsidRPr="00284269">
        <w:rPr>
          <w:rFonts w:ascii="Times New Roman" w:hAnsi="Times New Roman"/>
          <w:b/>
          <w:sz w:val="24"/>
          <w:szCs w:val="24"/>
        </w:rPr>
        <w:t>.09.2016г</w:t>
      </w:r>
      <w:r>
        <w:rPr>
          <w:rFonts w:ascii="Times New Roman" w:hAnsi="Times New Roman"/>
          <w:sz w:val="24"/>
          <w:szCs w:val="24"/>
        </w:rPr>
        <w:t>.</w:t>
      </w:r>
      <w:r w:rsidRPr="0074676A">
        <w:rPr>
          <w:rFonts w:ascii="Times New Roman" w:hAnsi="Times New Roman"/>
          <w:sz w:val="24"/>
          <w:szCs w:val="24"/>
        </w:rPr>
        <w:t xml:space="preserve"> на Общински съвет Стрелча</w:t>
      </w:r>
      <w:r>
        <w:rPr>
          <w:rFonts w:ascii="Times New Roman" w:hAnsi="Times New Roman"/>
          <w:sz w:val="24"/>
          <w:szCs w:val="24"/>
        </w:rPr>
        <w:t>.</w:t>
      </w:r>
    </w:p>
    <w:p w:rsidR="003402B1" w:rsidRDefault="003402B1" w:rsidP="003402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402B1" w:rsidRDefault="003402B1" w:rsidP="003402B1">
      <w:pPr>
        <w:jc w:val="center"/>
      </w:pPr>
      <w:r>
        <w:t xml:space="preserve">                                                                                                                   </w:t>
      </w: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3402B1">
      <w:pPr>
        <w:jc w:val="center"/>
      </w:pPr>
    </w:p>
    <w:p w:rsidR="003402B1" w:rsidRDefault="003402B1" w:rsidP="004C1081"/>
    <w:p w:rsidR="003402B1" w:rsidRDefault="003402B1" w:rsidP="003402B1">
      <w:pPr>
        <w:jc w:val="center"/>
        <w:rPr>
          <w:b/>
          <w:sz w:val="28"/>
          <w:szCs w:val="28"/>
        </w:rPr>
      </w:pPr>
      <w:r>
        <w:t xml:space="preserve">      Приложение №1</w:t>
      </w:r>
    </w:p>
    <w:p w:rsidR="003402B1" w:rsidRDefault="003402B1" w:rsidP="003402B1">
      <w:pPr>
        <w:jc w:val="center"/>
        <w:rPr>
          <w:b/>
          <w:sz w:val="28"/>
          <w:szCs w:val="28"/>
        </w:rPr>
      </w:pPr>
    </w:p>
    <w:p w:rsidR="003402B1" w:rsidRPr="00251E35" w:rsidRDefault="003402B1" w:rsidP="003402B1">
      <w:pPr>
        <w:jc w:val="both"/>
        <w:rPr>
          <w:sz w:val="28"/>
          <w:szCs w:val="28"/>
        </w:rPr>
      </w:pPr>
      <w:r w:rsidRPr="00251E35">
        <w:rPr>
          <w:sz w:val="28"/>
          <w:szCs w:val="28"/>
        </w:rPr>
        <w:t>До Директора</w:t>
      </w:r>
    </w:p>
    <w:p w:rsidR="003402B1" w:rsidRPr="00251E35" w:rsidRDefault="003402B1" w:rsidP="003402B1">
      <w:pPr>
        <w:jc w:val="both"/>
        <w:rPr>
          <w:sz w:val="28"/>
          <w:szCs w:val="28"/>
        </w:rPr>
      </w:pPr>
      <w:r>
        <w:rPr>
          <w:sz w:val="28"/>
          <w:szCs w:val="28"/>
        </w:rPr>
        <w:t>на Д Г</w:t>
      </w:r>
      <w:r w:rsidRPr="00251E35">
        <w:rPr>
          <w:sz w:val="28"/>
          <w:szCs w:val="28"/>
        </w:rPr>
        <w:t xml:space="preserve">  „ Д-р </w:t>
      </w:r>
      <w:r>
        <w:rPr>
          <w:sz w:val="28"/>
          <w:szCs w:val="28"/>
        </w:rPr>
        <w:t xml:space="preserve">  </w:t>
      </w:r>
      <w:r w:rsidRPr="00251E35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251E35">
        <w:rPr>
          <w:sz w:val="28"/>
          <w:szCs w:val="28"/>
        </w:rPr>
        <w:t xml:space="preserve">Стайков”                                                                                              </w:t>
      </w:r>
    </w:p>
    <w:p w:rsidR="003402B1" w:rsidRDefault="003402B1" w:rsidP="003402B1">
      <w:pPr>
        <w:jc w:val="both"/>
        <w:rPr>
          <w:sz w:val="28"/>
          <w:szCs w:val="28"/>
        </w:rPr>
      </w:pPr>
      <w:r w:rsidRPr="00251E35">
        <w:rPr>
          <w:sz w:val="28"/>
          <w:szCs w:val="28"/>
        </w:rPr>
        <w:t>гр. Стрелча</w:t>
      </w:r>
      <w: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51E3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</w:t>
      </w:r>
      <w:r w:rsidRPr="00251E35">
        <w:rPr>
          <w:sz w:val="28"/>
          <w:szCs w:val="28"/>
        </w:rPr>
        <w:t xml:space="preserve">  </w:t>
      </w:r>
    </w:p>
    <w:p w:rsidR="003402B1" w:rsidRPr="00E34A4C" w:rsidRDefault="003402B1" w:rsidP="003402B1">
      <w:pPr>
        <w:jc w:val="center"/>
        <w:rPr>
          <w:sz w:val="32"/>
          <w:szCs w:val="32"/>
        </w:rPr>
      </w:pPr>
      <w:r>
        <w:rPr>
          <w:sz w:val="32"/>
          <w:szCs w:val="32"/>
        </w:rPr>
        <w:t>З А Я В Л Е Н И Е</w:t>
      </w:r>
    </w:p>
    <w:p w:rsidR="003402B1" w:rsidRDefault="003402B1" w:rsidP="003402B1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Госпожо Директор,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 xml:space="preserve">   Моля детето ми ....................................................................................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 xml:space="preserve">   с     Е Г Н.................................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 xml:space="preserve">да бъде прието  в повереното ви заведение 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>в група …………………………………………………………………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 xml:space="preserve">/ </w:t>
      </w:r>
      <w:r w:rsidRPr="00182AE0">
        <w:rPr>
          <w:i/>
        </w:rPr>
        <w:t>яслена , първа , втора , трета подготвителна , четвърта подготвителна</w:t>
      </w:r>
      <w:r>
        <w:rPr>
          <w:sz w:val="28"/>
          <w:szCs w:val="28"/>
        </w:rPr>
        <w:t xml:space="preserve"> /</w:t>
      </w:r>
    </w:p>
    <w:p w:rsidR="003402B1" w:rsidRDefault="003402B1" w:rsidP="003402B1">
      <w:pPr>
        <w:rPr>
          <w:sz w:val="28"/>
          <w:szCs w:val="28"/>
        </w:rPr>
      </w:pP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>Организация на образование ……………………………………….</w:t>
      </w: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 xml:space="preserve">/ </w:t>
      </w:r>
      <w:r w:rsidRPr="00F75991">
        <w:rPr>
          <w:i/>
        </w:rPr>
        <w:t>целодне</w:t>
      </w:r>
      <w:r w:rsidRPr="00F75991">
        <w:rPr>
          <w:i/>
          <w:sz w:val="20"/>
          <w:szCs w:val="20"/>
        </w:rPr>
        <w:t>вна , полудневна , почасова ,самостоятелна</w:t>
      </w:r>
      <w:r>
        <w:rPr>
          <w:sz w:val="28"/>
          <w:szCs w:val="28"/>
        </w:rPr>
        <w:t>/</w:t>
      </w:r>
    </w:p>
    <w:p w:rsidR="003402B1" w:rsidRDefault="003402B1" w:rsidP="003402B1">
      <w:pPr>
        <w:rPr>
          <w:sz w:val="28"/>
          <w:szCs w:val="28"/>
        </w:rPr>
      </w:pP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>Дата................</w:t>
      </w:r>
    </w:p>
    <w:p w:rsidR="003402B1" w:rsidRDefault="003402B1" w:rsidP="003402B1">
      <w:pPr>
        <w:rPr>
          <w:sz w:val="28"/>
          <w:szCs w:val="28"/>
        </w:rPr>
      </w:pPr>
    </w:p>
    <w:p w:rsidR="003402B1" w:rsidRDefault="003402B1" w:rsidP="003402B1">
      <w:pPr>
        <w:rPr>
          <w:sz w:val="28"/>
          <w:szCs w:val="28"/>
        </w:rPr>
      </w:pPr>
      <w:r>
        <w:rPr>
          <w:sz w:val="28"/>
          <w:szCs w:val="28"/>
        </w:rPr>
        <w:t>гр.Стрелча                                                           С уважение :</w:t>
      </w:r>
    </w:p>
    <w:p w:rsidR="0015332C" w:rsidRDefault="0015332C"/>
    <w:sectPr w:rsidR="0015332C" w:rsidSect="00EA1488"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1F7" w:rsidRDefault="008571F7" w:rsidP="00197ADA">
      <w:pPr>
        <w:spacing w:after="0" w:line="240" w:lineRule="auto"/>
      </w:pPr>
      <w:r>
        <w:separator/>
      </w:r>
    </w:p>
  </w:endnote>
  <w:endnote w:type="continuationSeparator" w:id="1">
    <w:p w:rsidR="008571F7" w:rsidRDefault="008571F7" w:rsidP="0019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GAvantGardeCyr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8959"/>
      <w:docPartObj>
        <w:docPartGallery w:val="Page Numbers (Bottom of Page)"/>
        <w:docPartUnique/>
      </w:docPartObj>
    </w:sdtPr>
    <w:sdtContent>
      <w:p w:rsidR="00197ADA" w:rsidRDefault="00197ADA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197ADA" w:rsidRDefault="00197AD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1F7" w:rsidRDefault="008571F7" w:rsidP="00197ADA">
      <w:pPr>
        <w:spacing w:after="0" w:line="240" w:lineRule="auto"/>
      </w:pPr>
      <w:r>
        <w:separator/>
      </w:r>
    </w:p>
  </w:footnote>
  <w:footnote w:type="continuationSeparator" w:id="1">
    <w:p w:rsidR="008571F7" w:rsidRDefault="008571F7" w:rsidP="00197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02B1"/>
    <w:rsid w:val="0015332C"/>
    <w:rsid w:val="00197ADA"/>
    <w:rsid w:val="00284269"/>
    <w:rsid w:val="003402B1"/>
    <w:rsid w:val="004C1081"/>
    <w:rsid w:val="00774ACA"/>
    <w:rsid w:val="008571F7"/>
    <w:rsid w:val="00A90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402B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02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semiHidden/>
    <w:unhideWhenUsed/>
    <w:rsid w:val="0019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197AD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9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97AD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0DA96-7795-4B94-A4C8-4306F91CE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1939</Words>
  <Characters>11058</Characters>
  <Application>Microsoft Office Word</Application>
  <DocSecurity>0</DocSecurity>
  <Lines>92</Lines>
  <Paragraphs>25</Paragraphs>
  <ScaleCrop>false</ScaleCrop>
  <Company/>
  <LinksUpToDate>false</LinksUpToDate>
  <CharactersWithSpaces>12972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pspp</dc:creator>
  <cp:lastModifiedBy>pspp</cp:lastModifiedBy>
  <cp:revision>5</cp:revision>
  <dcterms:created xsi:type="dcterms:W3CDTF">2016-10-05T06:07:00Z</dcterms:created>
  <dcterms:modified xsi:type="dcterms:W3CDTF">2016-10-05T06:19:00Z</dcterms:modified>
</cp:coreProperties>
</file>